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7777777" w:rsidR="002F3A1B" w:rsidRDefault="002F3A1B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02" w14:textId="77777777" w:rsidR="002F3A1B" w:rsidRDefault="002F3A1B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03" w14:textId="77777777" w:rsidR="002F3A1B" w:rsidRDefault="002F3A1B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04" w14:textId="77777777" w:rsidR="002F3A1B" w:rsidRDefault="00933DA6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object w:dxaOrig="627" w:dyaOrig="947" w14:anchorId="24EDF0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.45pt;height:47.2pt" o:ole="" fillcolor="window">
            <v:imagedata r:id="rId6" o:title=""/>
          </v:shape>
          <o:OLEObject Type="Embed" ProgID="Word.Picture.8" ShapeID="_x0000_i1025" DrawAspect="Content" ObjectID="_1825478751" r:id="rId7"/>
        </w:object>
      </w:r>
    </w:p>
    <w:p w14:paraId="00000005" w14:textId="77777777" w:rsidR="002F3A1B" w:rsidRDefault="00933DA6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ШИРОКІВСЬКА СІЛЬСЬКА РАДА</w:t>
      </w:r>
    </w:p>
    <w:p w14:paraId="00000006" w14:textId="77777777" w:rsidR="002F3A1B" w:rsidRDefault="00933DA6">
      <w:pPr>
        <w:keepNext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ЗАПОРІЗЬКОГО РАЙОНУ ЗАПОРІЗЬКОЇ ОБЛАСТІ</w:t>
      </w:r>
    </w:p>
    <w:p w14:paraId="00000007" w14:textId="77777777" w:rsidR="002F3A1B" w:rsidRDefault="00933DA6">
      <w:pPr>
        <w:keepNext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ШІСТДЕСЯТ ШОСТА СЕСІЯ ВОСЬМОГО СКЛИКАННЯ</w:t>
      </w:r>
    </w:p>
    <w:p w14:paraId="00000008" w14:textId="77777777" w:rsidR="002F3A1B" w:rsidRDefault="002F3A1B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09" w14:textId="77777777" w:rsidR="002F3A1B" w:rsidRDefault="00933DA6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ПРОЄКТ РІШЕННЯ</w:t>
      </w:r>
    </w:p>
    <w:p w14:paraId="0000000A" w14:textId="77777777" w:rsidR="002F3A1B" w:rsidRDefault="002F3A1B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B" w14:textId="77777777" w:rsidR="002F3A1B" w:rsidRDefault="00933DA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21 листопада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                                                                               № </w:t>
      </w:r>
    </w:p>
    <w:p w14:paraId="0000000C" w14:textId="77777777" w:rsidR="002F3A1B" w:rsidRDefault="002F3A1B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0D" w14:textId="77777777" w:rsidR="002F3A1B" w:rsidRDefault="00933DA6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 Запоріжжя</w:t>
      </w:r>
    </w:p>
    <w:p w14:paraId="0000000E" w14:textId="77777777" w:rsidR="002F3A1B" w:rsidRDefault="002F3A1B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0000000F" w14:textId="77777777" w:rsidR="002F3A1B" w:rsidRDefault="00933DA6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i1z3bj5b4fl5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Про затвердження Плану заходів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Широківської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сільської ради на 2026 рік з реалізації Національної стратегії із створення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безбар’єрного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простору в Україні на період до 2030 року</w:t>
      </w:r>
    </w:p>
    <w:p w14:paraId="00000010" w14:textId="77777777" w:rsidR="002F3A1B" w:rsidRDefault="002F3A1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1" w14:textId="77777777" w:rsidR="002F3A1B" w:rsidRDefault="00933DA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Відповідно до пункту 42 частини 1 статті 26, 59 Закону України «Про місцеве самоврядування в Україні», статей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4 і 15 Закону України «Про правовий режим воєнного стану» указів Президента України від 24 лютого 2022 року № 64/2022 «Про введення воєнного стану в Україні» (зі змінами) та від 03 грудня 2020 року № 533/2020 «Про забезпечення створення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безбар'єрного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ору в Україні», розпорядження Кабінету Міністрів України від 14 квітня 2021 року «Про схвалення Національної стратегії із створення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безбар’єрного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простору в Україні на період до 2030 року», Розпорядження сільського голови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Широківської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сільської ради «Про 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атвердження персонального складу Ради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безбар’єрності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Широківській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сільській раді Запорізького району Запорізької області» (зі змінами) від 05.11.2025 № 235,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Широківська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сільська рада</w:t>
      </w:r>
    </w:p>
    <w:p w14:paraId="00000012" w14:textId="77777777" w:rsidR="002F3A1B" w:rsidRDefault="00933DA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ВИРІШИЛА:</w:t>
      </w:r>
    </w:p>
    <w:p w14:paraId="00000013" w14:textId="77777777" w:rsidR="002F3A1B" w:rsidRDefault="00933D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heading=h.xqbg3hvoecki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Затвердити План заходів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Широківської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сільської ради на 2026 рік з реалізації Національної стратегії із створення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безбар’єрного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простору в Україні на період до 2030 року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14" w14:textId="77777777" w:rsidR="002F3A1B" w:rsidRDefault="00933DA6">
      <w:pPr>
        <w:numPr>
          <w:ilvl w:val="0"/>
          <w:numId w:val="2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Структурним підрозділам виконавчого комітету сільської ради, підприємствам, установам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 організаціям усіх форм власності в тому числі Раді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безбар’єрності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забезпечити реалізацію Плану заходів.</w:t>
      </w:r>
    </w:p>
    <w:p w14:paraId="00000015" w14:textId="77777777" w:rsidR="002F3A1B" w:rsidRDefault="00933DA6">
      <w:pPr>
        <w:numPr>
          <w:ilvl w:val="0"/>
          <w:numId w:val="2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Раді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безбар’єрності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Широківській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сільській раді забезпечити: </w:t>
      </w:r>
    </w:p>
    <w:p w14:paraId="00000016" w14:textId="77777777" w:rsidR="002F3A1B" w:rsidRDefault="00933DA6">
      <w:pPr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Проведення щорічного моніторингу та оцінки реалізації Плану заходів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Широківської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льської ради на 2026 рік з реалізації Національної стратегії із створення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безбар’єрного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простору в Україні на період до 2030 року;</w:t>
      </w:r>
    </w:p>
    <w:p w14:paraId="00000017" w14:textId="77777777" w:rsidR="002F3A1B" w:rsidRDefault="00933DA6">
      <w:pPr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основі моніторингу забезпечити розробку Плану заходів на наступні роки відповідно до Національної стратегії із створення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езбар’єрного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простору в Україні на період до 2030 року та Плану заходів до неї;</w:t>
      </w:r>
    </w:p>
    <w:p w14:paraId="00000018" w14:textId="77777777" w:rsidR="002F3A1B" w:rsidRDefault="00933DA6">
      <w:pPr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Висвітлення на офіційних інформаційних ресурсах, процесів реалізації, моніторингу та оцінки Плану заходів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Широківської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сільської ради на 2026 рік з реалізації Національної стра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тегії із створення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безбар’єрного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простору в Україні на період до 2030 року;</w:t>
      </w:r>
    </w:p>
    <w:p w14:paraId="00000019" w14:textId="77777777" w:rsidR="002F3A1B" w:rsidRDefault="00933DA6">
      <w:pPr>
        <w:numPr>
          <w:ilvl w:val="0"/>
          <w:numId w:val="2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9900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9900"/>
        </w:rPr>
        <w:t>Контроль за виконанням рішення покласти на постійну комісію з питань фінансів, бюджету, планування соціально-економічного розвитку, інвестицій, міжнародного співробітництва та регу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9900"/>
        </w:rPr>
        <w:t xml:space="preserve">ляторної політики. </w:t>
      </w:r>
    </w:p>
    <w:p w14:paraId="0000001A" w14:textId="77777777" w:rsidR="002F3A1B" w:rsidRDefault="00933DA6">
      <w:pPr>
        <w:shd w:val="clear" w:color="auto" w:fill="FFFFFF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0000001B" w14:textId="77777777" w:rsidR="002F3A1B" w:rsidRDefault="00933DA6">
      <w:pPr>
        <w:spacing w:after="240" w:line="345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Сільський голова                                                               Денис КОРОТЕНКО</w:t>
      </w:r>
    </w:p>
    <w:p w14:paraId="0000001C" w14:textId="77777777" w:rsidR="002F3A1B" w:rsidRDefault="002F3A1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D" w14:textId="77777777" w:rsidR="002F3A1B" w:rsidRDefault="002F3A1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E" w14:textId="77777777" w:rsidR="002F3A1B" w:rsidRDefault="002F3A1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F" w14:textId="77777777" w:rsidR="002F3A1B" w:rsidRDefault="002F3A1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20" w14:textId="77777777" w:rsidR="002F3A1B" w:rsidRDefault="002F3A1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21" w14:textId="77777777" w:rsidR="002F3A1B" w:rsidRDefault="002F3A1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22" w14:textId="77777777" w:rsidR="002F3A1B" w:rsidRDefault="002F3A1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23" w14:textId="77777777" w:rsidR="002F3A1B" w:rsidRDefault="002F3A1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24" w14:textId="77777777" w:rsidR="002F3A1B" w:rsidRDefault="002F3A1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25" w14:textId="77777777" w:rsidR="002F3A1B" w:rsidRDefault="002F3A1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26" w14:textId="77777777" w:rsidR="002F3A1B" w:rsidRDefault="002F3A1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27" w14:textId="77777777" w:rsidR="002F3A1B" w:rsidRDefault="002F3A1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28" w14:textId="77777777" w:rsidR="002F3A1B" w:rsidRDefault="002F3A1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29" w14:textId="77777777" w:rsidR="002F3A1B" w:rsidRDefault="002F3A1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2A" w14:textId="77777777" w:rsidR="002F3A1B" w:rsidRDefault="002F3A1B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2B" w14:textId="77777777" w:rsidR="002F3A1B" w:rsidRDefault="002F3A1B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2C" w14:textId="77777777" w:rsidR="002F3A1B" w:rsidRDefault="002F3A1B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2D" w14:textId="77777777" w:rsidR="002F3A1B" w:rsidRDefault="002F3A1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2E" w14:textId="77777777" w:rsidR="002F3A1B" w:rsidRDefault="002F3A1B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2F" w14:textId="77777777" w:rsidR="002F3A1B" w:rsidRDefault="002F3A1B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30" w14:textId="77777777" w:rsidR="002F3A1B" w:rsidRDefault="00933DA6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АРКУШ ПОГОДЖЕННЯ</w:t>
      </w:r>
    </w:p>
    <w:p w14:paraId="00000031" w14:textId="77777777" w:rsidR="002F3A1B" w:rsidRDefault="00933DA6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рішення «Про затвердження Плану заходів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Широківської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сільської ради на 2026 рік з реалізації Національної стратегії із створення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безбар’єрного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простору в Україні на період до 2030 року»</w:t>
      </w:r>
    </w:p>
    <w:p w14:paraId="00000032" w14:textId="77777777" w:rsidR="002F3A1B" w:rsidRDefault="002F3A1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3" w14:textId="77777777" w:rsidR="002F3A1B" w:rsidRDefault="002F3A1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4" w14:textId="77777777" w:rsidR="002F3A1B" w:rsidRDefault="00933DA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ПОГОДЖЕНО:</w:t>
      </w:r>
    </w:p>
    <w:p w14:paraId="00000035" w14:textId="77777777" w:rsidR="002F3A1B" w:rsidRDefault="002F3A1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6" w14:textId="77777777" w:rsidR="002F3A1B" w:rsidRDefault="002F3A1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7" w14:textId="77777777" w:rsidR="002F3A1B" w:rsidRDefault="00933DA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Секретар ради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Олена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Правдюк</w:t>
      </w:r>
      <w:proofErr w:type="spellEnd"/>
    </w:p>
    <w:p w14:paraId="00000038" w14:textId="77777777" w:rsidR="002F3A1B" w:rsidRDefault="002F3A1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9" w14:textId="77777777" w:rsidR="002F3A1B" w:rsidRDefault="00933DA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Заступник сільського голови</w:t>
      </w:r>
    </w:p>
    <w:p w14:paraId="0000003A" w14:textId="77777777" w:rsidR="002F3A1B" w:rsidRDefault="00933DA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 питань діяльності виконавчих</w:t>
      </w:r>
    </w:p>
    <w:p w14:paraId="0000003B" w14:textId="77777777" w:rsidR="002F3A1B" w:rsidRDefault="00933DA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органів                                                                                   Дмитро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Свіркін</w:t>
      </w:r>
      <w:proofErr w:type="spellEnd"/>
    </w:p>
    <w:p w14:paraId="0000003C" w14:textId="77777777" w:rsidR="002F3A1B" w:rsidRDefault="002F3A1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D" w14:textId="77777777" w:rsidR="002F3A1B" w:rsidRDefault="00933DA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Заступник сільського голови</w:t>
      </w:r>
    </w:p>
    <w:p w14:paraId="0000003E" w14:textId="77777777" w:rsidR="002F3A1B" w:rsidRDefault="00933DA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 питань діяльності виконавчих</w:t>
      </w:r>
    </w:p>
    <w:p w14:paraId="0000003F" w14:textId="77777777" w:rsidR="002F3A1B" w:rsidRDefault="00933DA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органів                                                                                   Марина Юдіна</w:t>
      </w:r>
    </w:p>
    <w:p w14:paraId="00000040" w14:textId="77777777" w:rsidR="002F3A1B" w:rsidRDefault="002F3A1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1" w14:textId="77777777" w:rsidR="002F3A1B" w:rsidRDefault="00933DA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Заступник сільського голови</w:t>
      </w:r>
    </w:p>
    <w:p w14:paraId="00000042" w14:textId="77777777" w:rsidR="002F3A1B" w:rsidRDefault="00933DA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 питань діяльності виконавчих</w:t>
      </w:r>
    </w:p>
    <w:p w14:paraId="00000043" w14:textId="77777777" w:rsidR="002F3A1B" w:rsidRDefault="00933DA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органів                                                                                   Оле</w:t>
      </w:r>
      <w:r>
        <w:rPr>
          <w:rFonts w:ascii="Times New Roman" w:eastAsia="Times New Roman" w:hAnsi="Times New Roman" w:cs="Times New Roman"/>
          <w:sz w:val="28"/>
          <w:szCs w:val="28"/>
        </w:rPr>
        <w:t>ксандр Бондар</w:t>
      </w:r>
    </w:p>
    <w:p w14:paraId="00000044" w14:textId="77777777" w:rsidR="002F3A1B" w:rsidRDefault="002F3A1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5" w14:textId="77777777" w:rsidR="002F3A1B" w:rsidRDefault="002F3A1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46" w14:textId="77777777" w:rsidR="002F3A1B" w:rsidRDefault="00933DA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Начальник юридичного відділу                                          Жанна Литвиненко</w:t>
      </w:r>
    </w:p>
    <w:p w14:paraId="00000047" w14:textId="77777777" w:rsidR="002F3A1B" w:rsidRDefault="002F3A1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48" w14:textId="77777777" w:rsidR="002F3A1B" w:rsidRDefault="002F3A1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49" w14:textId="77777777" w:rsidR="002F3A1B" w:rsidRDefault="00933DA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Суб’єкт подання </w:t>
      </w:r>
    </w:p>
    <w:p w14:paraId="0000004A" w14:textId="77777777" w:rsidR="002F3A1B" w:rsidRDefault="00933DA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Заступник сільського голови</w:t>
      </w:r>
    </w:p>
    <w:p w14:paraId="0000004B" w14:textId="77777777" w:rsidR="002F3A1B" w:rsidRDefault="00933DA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 питань діяльності виконавчих</w:t>
      </w:r>
    </w:p>
    <w:p w14:paraId="0000004C" w14:textId="77777777" w:rsidR="002F3A1B" w:rsidRDefault="00933DA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органів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Ольга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Ставицька</w:t>
      </w:r>
      <w:proofErr w:type="spellEnd"/>
    </w:p>
    <w:p w14:paraId="0000004D" w14:textId="77777777" w:rsidR="002F3A1B" w:rsidRDefault="002F3A1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E" w14:textId="77777777" w:rsidR="002F3A1B" w:rsidRDefault="002F3A1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F" w14:textId="77777777" w:rsidR="002F3A1B" w:rsidRDefault="002F3A1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50" w14:textId="77777777" w:rsidR="002F3A1B" w:rsidRDefault="002F3A1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51" w14:textId="77777777" w:rsidR="002F3A1B" w:rsidRDefault="002F3A1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52" w14:textId="77777777" w:rsidR="002F3A1B" w:rsidRDefault="002F3A1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53" w14:textId="77777777" w:rsidR="002F3A1B" w:rsidRDefault="002F3A1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54" w14:textId="77777777" w:rsidR="002F3A1B" w:rsidRDefault="002F3A1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55" w14:textId="77777777" w:rsidR="002F3A1B" w:rsidRDefault="002F3A1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56" w14:textId="77777777" w:rsidR="002F3A1B" w:rsidRDefault="002F3A1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57" w14:textId="77777777" w:rsidR="002F3A1B" w:rsidRDefault="002F3A1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58" w14:textId="77777777" w:rsidR="002F3A1B" w:rsidRDefault="002F3A1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59" w14:textId="77777777" w:rsidR="002F3A1B" w:rsidRDefault="002F3A1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5A" w14:textId="77777777" w:rsidR="002F3A1B" w:rsidRDefault="002F3A1B">
      <w:pPr>
        <w:spacing w:line="345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5B" w14:textId="77777777" w:rsidR="002F3A1B" w:rsidRDefault="00933DA6">
      <w:pPr>
        <w:spacing w:line="345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ПОЯСНЮВАЛЬНА ЗАПИСКА</w:t>
      </w:r>
    </w:p>
    <w:p w14:paraId="0000005C" w14:textId="77777777" w:rsidR="002F3A1B" w:rsidRDefault="00933DA6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рішення «Про затвердження Плану заходів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Широківської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сільської ради на 2026 рік з реалізації Національної стратегії із створення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безбар’єрного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простору в Україні на період до 2030 року»</w:t>
      </w:r>
    </w:p>
    <w:p w14:paraId="0000005D" w14:textId="77777777" w:rsidR="002F3A1B" w:rsidRDefault="002F3A1B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5E" w14:textId="77777777" w:rsidR="002F3A1B" w:rsidRDefault="00933DA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Відповідно до пункту 42 частини 1 статті 26, 59 Закону Укр</w:t>
      </w:r>
      <w:r>
        <w:rPr>
          <w:rFonts w:ascii="Times New Roman" w:eastAsia="Times New Roman" w:hAnsi="Times New Roman" w:cs="Times New Roman"/>
          <w:sz w:val="28"/>
          <w:szCs w:val="28"/>
        </w:rPr>
        <w:t>аїни «Про місцеве самоврядування в Україні», статей 4 і 15 Закону України «Про правовий режим воєнного стану» указів Президента України від 24 лютого 2022 року № 64/2022 «Про введення воєнного стану в Україні» (зі змінами) та від 03 грудня 2020 року № 533/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2020 «Про забезпечення створення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безбар'єрного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простору в Україні», розпорядження Кабінету Міністрів України від 14 квітня 2021 року «Про схвалення Національної стратегії із створення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безбар’єрного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простору в Україні на період до 2030 року», Розпорядження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сільського голови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Широківської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сільської ради «Про затвердження персонального складу Ради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безбар’єрності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Широківській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сільській раді Запорізького району Запорізької області» (зі змінами) від 05.11.2025 №235, необхідно:</w:t>
      </w:r>
    </w:p>
    <w:p w14:paraId="0000005F" w14:textId="77777777" w:rsidR="002F3A1B" w:rsidRDefault="00933DA6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Затвердити План заходів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Широківсь</w:t>
      </w:r>
      <w:r>
        <w:rPr>
          <w:rFonts w:ascii="Times New Roman" w:eastAsia="Times New Roman" w:hAnsi="Times New Roman" w:cs="Times New Roman"/>
          <w:sz w:val="28"/>
          <w:szCs w:val="28"/>
        </w:rPr>
        <w:t>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сільської ради на 2026 рік з реалізації Національної стратегії із створення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безбар’єрного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простору в Україні на період до 2030 року.</w:t>
      </w:r>
    </w:p>
    <w:p w14:paraId="00000060" w14:textId="77777777" w:rsidR="002F3A1B" w:rsidRDefault="002F3A1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gjdgxs" w:colFirst="0" w:colLast="0"/>
      <w:bookmarkEnd w:id="2"/>
    </w:p>
    <w:p w14:paraId="00000061" w14:textId="77777777" w:rsidR="002F3A1B" w:rsidRDefault="00933DA6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062" w14:textId="77777777" w:rsidR="002F3A1B" w:rsidRDefault="00933DA6">
      <w:pPr>
        <w:spacing w:line="345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Заступник сільського голови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Ольга СТАВИЦЬКА</w:t>
      </w:r>
    </w:p>
    <w:p w14:paraId="00000063" w14:textId="77777777" w:rsidR="002F3A1B" w:rsidRDefault="002F3A1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2F3A1B">
      <w:pgSz w:w="11909" w:h="16834"/>
      <w:pgMar w:top="85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93D5F18-95CA-451B-BC55-3EF156E5199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623005AB-6ECE-4EEE-A53D-333B9778F85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2056A7"/>
    <w:multiLevelType w:val="multilevel"/>
    <w:tmpl w:val="06F64A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F4658E4"/>
    <w:multiLevelType w:val="multilevel"/>
    <w:tmpl w:val="B73AD1C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3A1B"/>
    <w:rsid w:val="002F3A1B"/>
    <w:rsid w:val="00933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14D6C3-87A4-42D3-8D50-4E19F9A17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uiPriority w:val="34"/>
    <w:qFormat/>
    <w:rsid w:val="000249CD"/>
    <w:pPr>
      <w:ind w:left="720"/>
      <w:contextualSpacing/>
    </w:pPr>
  </w:style>
  <w:style w:type="paragraph" w:styleId="a5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ZeC+YEJw1DdQj3kEpJ+3G/Yrzg==">CgMxLjAyDmguaTF6M2JqNWI0Zmw1Mg5oLnhxYmczaHZvZWNraTIIaC5namRneHM4AHIhMUFXZE1wdUpmRFIxVDdnM2NuOU82R3NtSW5JVmdncDc0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755</Words>
  <Characters>4309</Characters>
  <Application>Microsoft Office Word</Application>
  <DocSecurity>0</DocSecurity>
  <Lines>35</Lines>
  <Paragraphs>10</Paragraphs>
  <ScaleCrop>false</ScaleCrop>
  <Company/>
  <LinksUpToDate>false</LinksUpToDate>
  <CharactersWithSpaces>5054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2025-11-24T06:39:00Z</dcterms:created>
  <dcterms:modified xsi:type="dcterms:W3CDTF">2025-11-24T06:39:00Z</dcterms:modified>
</cp:coreProperties>
</file>